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79" w:rsidRPr="00417279" w:rsidRDefault="00417279" w:rsidP="00417279">
      <w:pPr>
        <w:jc w:val="center"/>
        <w:rPr>
          <w:rFonts w:ascii="Arial" w:hAnsi="Arial" w:cs="Arial"/>
          <w:color w:val="1F497D" w:themeColor="text2"/>
          <w:sz w:val="28"/>
          <w:szCs w:val="28"/>
        </w:rPr>
      </w:pPr>
      <w:bookmarkStart w:id="0" w:name="_GoBack"/>
      <w:bookmarkEnd w:id="0"/>
      <w:r w:rsidRPr="00417279">
        <w:rPr>
          <w:rStyle w:val="Zwaar"/>
          <w:rFonts w:ascii="Arial" w:eastAsia="Times New Roman" w:hAnsi="Arial" w:cs="Arial"/>
          <w:color w:val="1E7E8C"/>
          <w:sz w:val="22"/>
        </w:rPr>
        <w:t>Lustrumsymposium VKIG op 11 december 2019</w:t>
      </w:r>
    </w:p>
    <w:p w:rsidR="00A35FDD" w:rsidRDefault="00417279" w:rsidP="00B46C14">
      <w:pPr>
        <w:spacing w:before="0" w:after="0" w:line="360" w:lineRule="auto"/>
        <w:jc w:val="center"/>
        <w:rPr>
          <w:rStyle w:val="Nadruk"/>
          <w:rFonts w:ascii="Arial" w:eastAsia="Times New Roman" w:hAnsi="Arial" w:cs="Arial"/>
          <w:b/>
          <w:bCs/>
          <w:color w:val="DAA520"/>
          <w:sz w:val="28"/>
          <w:szCs w:val="28"/>
        </w:rPr>
      </w:pPr>
      <w:r w:rsidRPr="00417279">
        <w:rPr>
          <w:rStyle w:val="Zwaar"/>
          <w:rFonts w:ascii="Arial" w:eastAsia="Times New Roman" w:hAnsi="Arial" w:cs="Arial"/>
          <w:color w:val="DAA520"/>
          <w:sz w:val="28"/>
          <w:szCs w:val="28"/>
        </w:rPr>
        <w:t>WETTEN EN WEGEN</w:t>
      </w:r>
      <w:r w:rsidRPr="00417279">
        <w:rPr>
          <w:rFonts w:ascii="Arial" w:eastAsia="Times New Roman" w:hAnsi="Arial" w:cs="Arial"/>
          <w:color w:val="DAA520"/>
          <w:sz w:val="28"/>
          <w:szCs w:val="28"/>
        </w:rPr>
        <w:br/>
      </w:r>
      <w:r w:rsidRPr="00417279">
        <w:rPr>
          <w:rStyle w:val="Nadruk"/>
          <w:rFonts w:ascii="Arial" w:eastAsia="Times New Roman" w:hAnsi="Arial" w:cs="Arial"/>
          <w:b/>
          <w:bCs/>
          <w:color w:val="DAA520"/>
          <w:sz w:val="28"/>
          <w:szCs w:val="28"/>
        </w:rPr>
        <w:t>b</w:t>
      </w:r>
      <w:r w:rsidR="00A35FDD">
        <w:rPr>
          <w:rStyle w:val="Nadruk"/>
          <w:rFonts w:ascii="Arial" w:eastAsia="Times New Roman" w:hAnsi="Arial" w:cs="Arial"/>
          <w:b/>
          <w:bCs/>
          <w:color w:val="DAA520"/>
          <w:sz w:val="28"/>
          <w:szCs w:val="28"/>
        </w:rPr>
        <w:t>ruggen, kruispunten en afslagen</w:t>
      </w:r>
    </w:p>
    <w:p w:rsidR="00417279" w:rsidRDefault="00A35FDD" w:rsidP="00A35FDD">
      <w:pPr>
        <w:spacing w:before="0" w:line="360" w:lineRule="auto"/>
        <w:jc w:val="center"/>
        <w:rPr>
          <w:rFonts w:ascii="Arial" w:eastAsia="Times New Roman" w:hAnsi="Arial" w:cs="Arial"/>
          <w:b/>
          <w:bCs/>
          <w:i/>
          <w:iCs/>
          <w:color w:val="DAA520"/>
          <w:sz w:val="22"/>
        </w:rPr>
      </w:pPr>
      <w:r>
        <w:rPr>
          <w:rStyle w:val="Nadruk"/>
          <w:rFonts w:ascii="Arial" w:eastAsia="Times New Roman" w:hAnsi="Arial" w:cs="Arial"/>
          <w:b/>
          <w:bCs/>
          <w:color w:val="DAA520"/>
          <w:sz w:val="22"/>
        </w:rPr>
        <w:t xml:space="preserve">(de betrokken </w:t>
      </w:r>
      <w:r w:rsidRPr="00A35FDD">
        <w:rPr>
          <w:rStyle w:val="Nadruk"/>
          <w:rFonts w:ascii="Arial" w:eastAsia="Times New Roman" w:hAnsi="Arial" w:cs="Arial"/>
          <w:b/>
          <w:bCs/>
          <w:color w:val="DAA520"/>
          <w:sz w:val="22"/>
        </w:rPr>
        <w:t>functies</w:t>
      </w:r>
      <w:r w:rsidR="000326C8">
        <w:rPr>
          <w:rStyle w:val="Nadruk"/>
          <w:rFonts w:ascii="Arial" w:eastAsia="Times New Roman" w:hAnsi="Arial" w:cs="Arial"/>
          <w:b/>
          <w:bCs/>
          <w:color w:val="DAA520"/>
          <w:sz w:val="22"/>
        </w:rPr>
        <w:t xml:space="preserve"> vanuit de wetten bezien</w:t>
      </w:r>
      <w:r>
        <w:rPr>
          <w:rStyle w:val="Nadruk"/>
          <w:rFonts w:ascii="Arial" w:eastAsia="Times New Roman" w:hAnsi="Arial" w:cs="Arial"/>
          <w:b/>
          <w:bCs/>
          <w:color w:val="DAA520"/>
          <w:sz w:val="22"/>
        </w:rPr>
        <w:t>)</w:t>
      </w:r>
      <w:r w:rsidR="00417279" w:rsidRPr="00A35FDD">
        <w:rPr>
          <w:rFonts w:ascii="Arial" w:eastAsia="Times New Roman" w:hAnsi="Arial" w:cs="Arial"/>
          <w:color w:val="666666"/>
          <w:sz w:val="22"/>
        </w:rPr>
        <w:br/>
      </w:r>
    </w:p>
    <w:p w:rsidR="00A35FDD" w:rsidRPr="00A35FDD" w:rsidRDefault="00A35FDD" w:rsidP="00A35FDD">
      <w:pPr>
        <w:spacing w:before="0" w:after="0" w:line="360" w:lineRule="auto"/>
        <w:jc w:val="center"/>
        <w:rPr>
          <w:rFonts w:ascii="Arial" w:eastAsia="Times New Roman" w:hAnsi="Arial" w:cs="Arial"/>
          <w:bCs/>
          <w:iCs/>
          <w:color w:val="1E7E8C"/>
          <w:sz w:val="22"/>
        </w:rPr>
      </w:pPr>
      <w:r w:rsidRPr="00A35FDD">
        <w:rPr>
          <w:rFonts w:ascii="Arial" w:eastAsia="Times New Roman" w:hAnsi="Arial" w:cs="Arial"/>
          <w:bCs/>
          <w:iCs/>
          <w:color w:val="1E7E8C"/>
          <w:sz w:val="22"/>
        </w:rPr>
        <w:t>Dagvoorzitter</w:t>
      </w:r>
    </w:p>
    <w:p w:rsidR="00A35FDD" w:rsidRPr="00A35FDD" w:rsidRDefault="00A35FDD" w:rsidP="00A35FDD">
      <w:pPr>
        <w:spacing w:before="0" w:after="0" w:line="360" w:lineRule="auto"/>
        <w:jc w:val="center"/>
        <w:rPr>
          <w:rFonts w:ascii="Arial" w:eastAsia="Times New Roman" w:hAnsi="Arial" w:cs="Arial"/>
          <w:bCs/>
          <w:iCs/>
          <w:color w:val="1E7E8C"/>
          <w:sz w:val="22"/>
        </w:rPr>
      </w:pPr>
      <w:r w:rsidRPr="00A35FDD">
        <w:rPr>
          <w:rFonts w:ascii="Arial" w:eastAsia="Times New Roman" w:hAnsi="Arial" w:cs="Arial"/>
          <w:bCs/>
          <w:iCs/>
          <w:color w:val="1E7E8C"/>
          <w:sz w:val="22"/>
        </w:rPr>
        <w:t xml:space="preserve">Jan van der Hammen </w:t>
      </w:r>
    </w:p>
    <w:p w:rsidR="00A35FDD" w:rsidRPr="00A35FDD" w:rsidRDefault="00A35FDD" w:rsidP="00417279">
      <w:pPr>
        <w:rPr>
          <w:rFonts w:ascii="Arial" w:eastAsia="Times New Roman" w:hAnsi="Arial" w:cs="Arial"/>
          <w:color w:val="008080"/>
          <w:sz w:val="28"/>
          <w:szCs w:val="28"/>
        </w:rPr>
      </w:pPr>
    </w:p>
    <w:p w:rsidR="00A35FDD" w:rsidRPr="00A35FDD" w:rsidRDefault="00A35FDD" w:rsidP="00417279">
      <w:pPr>
        <w:rPr>
          <w:rFonts w:ascii="Arial" w:eastAsia="Times New Roman" w:hAnsi="Arial" w:cs="Arial"/>
          <w:color w:val="FFC000"/>
          <w:sz w:val="28"/>
          <w:szCs w:val="28"/>
        </w:rPr>
      </w:pPr>
      <w:r w:rsidRPr="00A35FDD">
        <w:rPr>
          <w:rStyle w:val="Nadruk"/>
          <w:rFonts w:ascii="Arial" w:eastAsia="Times New Roman" w:hAnsi="Arial" w:cs="Arial"/>
          <w:bCs/>
          <w:i w:val="0"/>
          <w:color w:val="DAA520"/>
          <w:sz w:val="28"/>
          <w:szCs w:val="28"/>
        </w:rPr>
        <w:t xml:space="preserve">Programma </w:t>
      </w:r>
      <w:r w:rsidR="00691237">
        <w:rPr>
          <w:rStyle w:val="Nadruk"/>
          <w:rFonts w:ascii="Arial" w:eastAsia="Times New Roman" w:hAnsi="Arial" w:cs="Arial"/>
          <w:bCs/>
          <w:i w:val="0"/>
          <w:color w:val="DAA520"/>
          <w:sz w:val="28"/>
          <w:szCs w:val="28"/>
        </w:rPr>
        <w:t>(</w:t>
      </w:r>
      <w:r w:rsidR="00691237" w:rsidRPr="00691237">
        <w:rPr>
          <w:rStyle w:val="Nadruk"/>
          <w:rFonts w:ascii="Arial" w:eastAsia="Times New Roman" w:hAnsi="Arial" w:cs="Arial"/>
          <w:bCs/>
          <w:color w:val="DAA520"/>
          <w:sz w:val="24"/>
          <w:szCs w:val="24"/>
        </w:rPr>
        <w:t>wijzigingen in aankondigingen voorbehouden</w:t>
      </w:r>
      <w:r w:rsidR="00691237">
        <w:rPr>
          <w:rStyle w:val="Nadruk"/>
          <w:rFonts w:ascii="Arial" w:eastAsia="Times New Roman" w:hAnsi="Arial" w:cs="Arial"/>
          <w:bCs/>
          <w:i w:val="0"/>
          <w:color w:val="DAA520"/>
          <w:sz w:val="28"/>
          <w:szCs w:val="28"/>
        </w:rPr>
        <w:t>)</w:t>
      </w:r>
    </w:p>
    <w:p w:rsidR="00417279" w:rsidRPr="00CD3EEB" w:rsidRDefault="000326C8" w:rsidP="00417279">
      <w:pPr>
        <w:rPr>
          <w:rFonts w:ascii="Arial" w:eastAsia="Times New Roman" w:hAnsi="Arial" w:cs="Arial"/>
          <w:color w:val="008080"/>
          <w:sz w:val="22"/>
        </w:rPr>
      </w:pPr>
      <w:r>
        <w:rPr>
          <w:rFonts w:ascii="Arial" w:eastAsia="Times New Roman" w:hAnsi="Arial" w:cs="Arial"/>
          <w:color w:val="008080"/>
          <w:sz w:val="22"/>
        </w:rPr>
        <w:t xml:space="preserve">13.00 uur </w:t>
      </w:r>
      <w:r>
        <w:rPr>
          <w:rFonts w:ascii="Arial" w:eastAsia="Times New Roman" w:hAnsi="Arial" w:cs="Arial"/>
          <w:color w:val="008080"/>
          <w:sz w:val="22"/>
        </w:rPr>
        <w:tab/>
        <w:t>O</w:t>
      </w:r>
      <w:r w:rsidR="00417279" w:rsidRPr="00CD3EEB">
        <w:rPr>
          <w:rFonts w:ascii="Arial" w:eastAsia="Times New Roman" w:hAnsi="Arial" w:cs="Arial"/>
          <w:color w:val="008080"/>
          <w:sz w:val="22"/>
        </w:rPr>
        <w:t>ntvangst, registratie en koffie</w:t>
      </w:r>
    </w:p>
    <w:p w:rsidR="00417279" w:rsidRPr="00CD3EEB" w:rsidRDefault="00417279" w:rsidP="00417279">
      <w:pPr>
        <w:rPr>
          <w:rFonts w:ascii="Arial" w:eastAsia="Times New Roman" w:hAnsi="Arial" w:cs="Arial"/>
          <w:color w:val="008080"/>
          <w:sz w:val="22"/>
        </w:rPr>
      </w:pPr>
      <w:r w:rsidRPr="00CD3EEB">
        <w:rPr>
          <w:rFonts w:ascii="Arial" w:eastAsia="Times New Roman" w:hAnsi="Arial" w:cs="Arial"/>
          <w:color w:val="008080"/>
          <w:sz w:val="22"/>
        </w:rPr>
        <w:t xml:space="preserve">13.30 uur </w:t>
      </w:r>
      <w:r w:rsidR="000326C8">
        <w:rPr>
          <w:rFonts w:ascii="Arial" w:eastAsia="Times New Roman" w:hAnsi="Arial" w:cs="Arial"/>
          <w:color w:val="008080"/>
          <w:sz w:val="22"/>
        </w:rPr>
        <w:tab/>
      </w:r>
      <w:r w:rsidRPr="00CD3EEB">
        <w:rPr>
          <w:rFonts w:ascii="Arial" w:eastAsia="Times New Roman" w:hAnsi="Arial" w:cs="Arial"/>
          <w:color w:val="008080"/>
          <w:sz w:val="22"/>
        </w:rPr>
        <w:t>Korte inlei</w:t>
      </w:r>
      <w:r w:rsidR="007C6CF4">
        <w:rPr>
          <w:rFonts w:ascii="Arial" w:eastAsia="Times New Roman" w:hAnsi="Arial" w:cs="Arial"/>
          <w:color w:val="008080"/>
          <w:sz w:val="22"/>
        </w:rPr>
        <w:t xml:space="preserve">ding door </w:t>
      </w:r>
      <w:r w:rsidRPr="00CD3EEB">
        <w:rPr>
          <w:rFonts w:ascii="Arial" w:eastAsia="Times New Roman" w:hAnsi="Arial" w:cs="Arial"/>
          <w:color w:val="008080"/>
          <w:sz w:val="22"/>
        </w:rPr>
        <w:t>voorzitter VKIG en introductie dagvoorzitter</w:t>
      </w:r>
    </w:p>
    <w:p w:rsidR="000326C8" w:rsidRDefault="007C6CF4" w:rsidP="000326C8">
      <w:pPr>
        <w:spacing w:before="0" w:after="0"/>
        <w:ind w:left="1410" w:hanging="1410"/>
        <w:rPr>
          <w:rFonts w:ascii="Arial" w:eastAsia="Times New Roman" w:hAnsi="Arial" w:cs="Arial"/>
          <w:color w:val="008080"/>
          <w:sz w:val="22"/>
        </w:rPr>
      </w:pPr>
      <w:r>
        <w:rPr>
          <w:rFonts w:ascii="Arial" w:eastAsia="Times New Roman" w:hAnsi="Arial" w:cs="Arial"/>
          <w:color w:val="008080"/>
          <w:sz w:val="22"/>
        </w:rPr>
        <w:t>13.45</w:t>
      </w:r>
      <w:r w:rsidR="00417279" w:rsidRPr="00CD3EEB">
        <w:rPr>
          <w:rFonts w:ascii="Arial" w:eastAsia="Times New Roman" w:hAnsi="Arial" w:cs="Arial"/>
          <w:color w:val="008080"/>
          <w:sz w:val="22"/>
        </w:rPr>
        <w:t xml:space="preserve"> uur </w:t>
      </w:r>
      <w:r w:rsidR="000326C8">
        <w:rPr>
          <w:rFonts w:ascii="Arial" w:eastAsia="Times New Roman" w:hAnsi="Arial" w:cs="Arial"/>
          <w:color w:val="008080"/>
          <w:sz w:val="22"/>
        </w:rPr>
        <w:tab/>
      </w:r>
      <w:r w:rsidR="00CD3EEB">
        <w:rPr>
          <w:rFonts w:ascii="Arial" w:eastAsia="Times New Roman" w:hAnsi="Arial" w:cs="Arial"/>
          <w:color w:val="008080"/>
          <w:sz w:val="22"/>
        </w:rPr>
        <w:t>Margré Jon</w:t>
      </w:r>
      <w:r>
        <w:rPr>
          <w:rFonts w:ascii="Arial" w:eastAsia="Times New Roman" w:hAnsi="Arial" w:cs="Arial"/>
          <w:color w:val="008080"/>
          <w:sz w:val="22"/>
        </w:rPr>
        <w:t>geling,</w:t>
      </w:r>
      <w:r w:rsidR="000326C8">
        <w:rPr>
          <w:rFonts w:ascii="Arial" w:eastAsia="Times New Roman" w:hAnsi="Arial" w:cs="Arial"/>
          <w:color w:val="008080"/>
          <w:sz w:val="22"/>
        </w:rPr>
        <w:t xml:space="preserve"> Ministerie VWS</w:t>
      </w:r>
    </w:p>
    <w:p w:rsidR="00CD3EEB" w:rsidRDefault="00A35FDD" w:rsidP="000326C8">
      <w:pPr>
        <w:spacing w:before="0" w:after="0"/>
        <w:ind w:left="1410"/>
        <w:rPr>
          <w:rFonts w:ascii="Arial" w:eastAsia="Times New Roman" w:hAnsi="Arial" w:cs="Arial"/>
          <w:color w:val="008080"/>
          <w:sz w:val="22"/>
        </w:rPr>
      </w:pPr>
      <w:r w:rsidRPr="000326C8">
        <w:rPr>
          <w:rFonts w:ascii="Arial" w:eastAsia="Times New Roman" w:hAnsi="Arial" w:cs="Arial"/>
          <w:color w:val="008080"/>
          <w:sz w:val="22"/>
        </w:rPr>
        <w:t xml:space="preserve">de </w:t>
      </w:r>
      <w:proofErr w:type="spellStart"/>
      <w:r w:rsidRPr="000326C8">
        <w:rPr>
          <w:rFonts w:ascii="Arial" w:eastAsia="Times New Roman" w:hAnsi="Arial" w:cs="Arial"/>
          <w:color w:val="008080"/>
          <w:sz w:val="22"/>
        </w:rPr>
        <w:t>Wkkgz</w:t>
      </w:r>
      <w:proofErr w:type="spellEnd"/>
      <w:r w:rsidRPr="000326C8">
        <w:rPr>
          <w:rFonts w:ascii="Arial" w:eastAsia="Times New Roman" w:hAnsi="Arial" w:cs="Arial"/>
          <w:color w:val="008080"/>
          <w:sz w:val="22"/>
        </w:rPr>
        <w:t xml:space="preserve"> en de knooppunten</w:t>
      </w:r>
      <w:r w:rsidR="00CD3EEB" w:rsidRPr="000326C8">
        <w:rPr>
          <w:rFonts w:ascii="Arial" w:eastAsia="Times New Roman" w:hAnsi="Arial" w:cs="Arial"/>
          <w:color w:val="008080"/>
          <w:sz w:val="22"/>
        </w:rPr>
        <w:t xml:space="preserve"> in het klachtrecht</w:t>
      </w:r>
    </w:p>
    <w:p w:rsidR="000326C8" w:rsidRPr="000326C8" w:rsidRDefault="000326C8" w:rsidP="000326C8">
      <w:pPr>
        <w:spacing w:before="0" w:after="0"/>
        <w:ind w:left="1410"/>
        <w:rPr>
          <w:rFonts w:ascii="Arial" w:eastAsia="Times New Roman" w:hAnsi="Arial" w:cs="Arial"/>
          <w:color w:val="008080"/>
          <w:sz w:val="22"/>
        </w:rPr>
      </w:pPr>
    </w:p>
    <w:p w:rsidR="000326C8" w:rsidRDefault="007C6CF4" w:rsidP="000326C8">
      <w:pPr>
        <w:spacing w:before="0" w:after="0"/>
        <w:ind w:left="1410" w:hanging="1410"/>
        <w:rPr>
          <w:rFonts w:ascii="Arial" w:eastAsia="Times New Roman" w:hAnsi="Arial" w:cs="Arial"/>
          <w:color w:val="008080"/>
          <w:sz w:val="22"/>
        </w:rPr>
      </w:pPr>
      <w:r>
        <w:rPr>
          <w:rFonts w:ascii="Arial" w:eastAsia="Times New Roman" w:hAnsi="Arial" w:cs="Arial"/>
          <w:color w:val="008080"/>
          <w:sz w:val="22"/>
        </w:rPr>
        <w:t xml:space="preserve">14.15 </w:t>
      </w:r>
      <w:r w:rsidR="00CD3EEB" w:rsidRPr="00CD3EEB">
        <w:rPr>
          <w:rFonts w:ascii="Arial" w:eastAsia="Times New Roman" w:hAnsi="Arial" w:cs="Arial"/>
          <w:color w:val="008080"/>
          <w:sz w:val="22"/>
        </w:rPr>
        <w:t xml:space="preserve">uur </w:t>
      </w:r>
      <w:r w:rsidR="000326C8">
        <w:rPr>
          <w:rFonts w:ascii="Arial" w:eastAsia="Times New Roman" w:hAnsi="Arial" w:cs="Arial"/>
          <w:color w:val="008080"/>
          <w:sz w:val="22"/>
        </w:rPr>
        <w:tab/>
      </w:r>
      <w:r>
        <w:rPr>
          <w:rFonts w:ascii="Arial" w:hAnsi="Arial" w:cs="Arial"/>
          <w:color w:val="1E7E8C"/>
          <w:sz w:val="22"/>
        </w:rPr>
        <w:t xml:space="preserve">Miriam </w:t>
      </w:r>
      <w:proofErr w:type="spellStart"/>
      <w:r>
        <w:rPr>
          <w:rFonts w:ascii="Arial" w:hAnsi="Arial" w:cs="Arial"/>
          <w:color w:val="1E7E8C"/>
          <w:sz w:val="22"/>
        </w:rPr>
        <w:t>Saridi</w:t>
      </w:r>
      <w:proofErr w:type="spellEnd"/>
      <w:r>
        <w:rPr>
          <w:rFonts w:ascii="Arial" w:hAnsi="Arial" w:cs="Arial"/>
          <w:color w:val="1E7E8C"/>
          <w:sz w:val="22"/>
        </w:rPr>
        <w:t xml:space="preserve">, </w:t>
      </w:r>
      <w:r>
        <w:rPr>
          <w:rFonts w:ascii="Arial" w:eastAsia="Times New Roman" w:hAnsi="Arial" w:cs="Arial"/>
          <w:color w:val="1E7E8C"/>
          <w:sz w:val="21"/>
          <w:szCs w:val="21"/>
          <w:lang w:eastAsia="nl-NL"/>
        </w:rPr>
        <w:t>Stichting PVP (</w:t>
      </w:r>
      <w:r w:rsidRPr="007C6CF4">
        <w:rPr>
          <w:rFonts w:ascii="Arial" w:eastAsia="Times New Roman" w:hAnsi="Arial" w:cs="Arial"/>
          <w:color w:val="1E7E8C"/>
          <w:sz w:val="21"/>
          <w:szCs w:val="21"/>
          <w:lang w:eastAsia="nl-NL"/>
        </w:rPr>
        <w:t>vertrouwenspersonen in de zorg</w:t>
      </w:r>
      <w:r>
        <w:rPr>
          <w:rFonts w:ascii="Arial" w:eastAsia="Times New Roman" w:hAnsi="Arial" w:cs="Arial"/>
          <w:color w:val="1E7E8C"/>
          <w:sz w:val="21"/>
          <w:szCs w:val="21"/>
          <w:lang w:eastAsia="nl-NL"/>
        </w:rPr>
        <w:t>)</w:t>
      </w:r>
      <w:r w:rsidRPr="00CD3EEB">
        <w:rPr>
          <w:rFonts w:ascii="Arial" w:eastAsia="Times New Roman" w:hAnsi="Arial" w:cs="Arial"/>
          <w:color w:val="008080"/>
          <w:sz w:val="22"/>
        </w:rPr>
        <w:t xml:space="preserve"> </w:t>
      </w:r>
    </w:p>
    <w:p w:rsidR="00CD3EEB" w:rsidRDefault="000326C8" w:rsidP="000326C8">
      <w:pPr>
        <w:spacing w:before="0" w:after="0"/>
        <w:ind w:left="1410"/>
        <w:rPr>
          <w:rFonts w:ascii="Arial" w:hAnsi="Arial" w:cs="Arial"/>
          <w:color w:val="1E7E8C"/>
          <w:sz w:val="22"/>
        </w:rPr>
      </w:pPr>
      <w:r>
        <w:rPr>
          <w:rFonts w:ascii="Arial" w:eastAsia="Times New Roman" w:hAnsi="Arial" w:cs="Arial"/>
          <w:color w:val="008080"/>
          <w:sz w:val="22"/>
        </w:rPr>
        <w:t>Een blik op de weg bezien vanuit d</w:t>
      </w:r>
      <w:r w:rsidR="00CD3EEB" w:rsidRPr="00CD3EEB">
        <w:rPr>
          <w:rFonts w:ascii="Arial" w:eastAsia="Times New Roman" w:hAnsi="Arial" w:cs="Arial"/>
          <w:color w:val="008080"/>
          <w:sz w:val="22"/>
        </w:rPr>
        <w:t xml:space="preserve">e </w:t>
      </w:r>
      <w:r w:rsidR="00CD3EEB" w:rsidRPr="00CD3EEB">
        <w:rPr>
          <w:rFonts w:ascii="Arial" w:hAnsi="Arial" w:cs="Arial"/>
          <w:color w:val="1E7E8C"/>
          <w:sz w:val="22"/>
        </w:rPr>
        <w:t>Wet Verplichte geestelijke gezondheidszorg (</w:t>
      </w:r>
      <w:proofErr w:type="spellStart"/>
      <w:r w:rsidR="00CD3EEB" w:rsidRPr="00CD3EEB">
        <w:rPr>
          <w:rFonts w:ascii="Arial" w:hAnsi="Arial" w:cs="Arial"/>
          <w:bCs/>
          <w:color w:val="1E7E8C"/>
          <w:sz w:val="22"/>
        </w:rPr>
        <w:t>Wvggz</w:t>
      </w:r>
      <w:proofErr w:type="spellEnd"/>
      <w:r w:rsidR="00CD3EEB" w:rsidRPr="00CD3EEB">
        <w:rPr>
          <w:rFonts w:ascii="Arial" w:hAnsi="Arial" w:cs="Arial"/>
          <w:color w:val="1E7E8C"/>
          <w:sz w:val="22"/>
        </w:rPr>
        <w:t>)</w:t>
      </w:r>
    </w:p>
    <w:p w:rsidR="007C6CF4" w:rsidRDefault="007C6CF4" w:rsidP="007C6CF4">
      <w:pPr>
        <w:rPr>
          <w:rFonts w:ascii="Arial" w:hAnsi="Arial" w:cs="Arial"/>
          <w:color w:val="1E7E8C"/>
          <w:sz w:val="22"/>
        </w:rPr>
      </w:pPr>
      <w:r>
        <w:rPr>
          <w:rFonts w:ascii="Arial" w:hAnsi="Arial" w:cs="Arial"/>
          <w:color w:val="1E7E8C"/>
          <w:sz w:val="22"/>
        </w:rPr>
        <w:t xml:space="preserve">14.45 uur </w:t>
      </w:r>
      <w:r w:rsidR="000326C8">
        <w:rPr>
          <w:rFonts w:ascii="Arial" w:hAnsi="Arial" w:cs="Arial"/>
          <w:color w:val="1E7E8C"/>
          <w:sz w:val="22"/>
        </w:rPr>
        <w:tab/>
      </w:r>
      <w:r w:rsidR="00A35FDD" w:rsidRPr="00A35FDD">
        <w:rPr>
          <w:rFonts w:ascii="Arial" w:hAnsi="Arial" w:cs="Arial"/>
          <w:color w:val="1E7E8C"/>
          <w:sz w:val="22"/>
        </w:rPr>
        <w:t>Pauze</w:t>
      </w:r>
    </w:p>
    <w:p w:rsidR="007C6CF4" w:rsidRDefault="007C6CF4" w:rsidP="007C6CF4">
      <w:pPr>
        <w:rPr>
          <w:rFonts w:ascii="Arial" w:hAnsi="Arial" w:cs="Arial"/>
          <w:color w:val="1E7E8C"/>
          <w:sz w:val="22"/>
        </w:rPr>
      </w:pPr>
      <w:r>
        <w:rPr>
          <w:rFonts w:ascii="Arial" w:hAnsi="Arial" w:cs="Arial"/>
          <w:color w:val="1E7E8C"/>
          <w:sz w:val="22"/>
        </w:rPr>
        <w:t xml:space="preserve">15.15 uur </w:t>
      </w:r>
      <w:r w:rsidR="000326C8">
        <w:rPr>
          <w:rFonts w:ascii="Arial" w:hAnsi="Arial" w:cs="Arial"/>
          <w:color w:val="1E7E8C"/>
          <w:sz w:val="22"/>
        </w:rPr>
        <w:tab/>
      </w:r>
      <w:r>
        <w:rPr>
          <w:rFonts w:ascii="Arial" w:hAnsi="Arial" w:cs="Arial"/>
          <w:color w:val="1E7E8C"/>
          <w:sz w:val="22"/>
        </w:rPr>
        <w:t xml:space="preserve">Jan van der Hammen, </w:t>
      </w:r>
      <w:r w:rsidR="00A35FDD">
        <w:rPr>
          <w:rFonts w:ascii="Arial" w:hAnsi="Arial" w:cs="Arial"/>
          <w:color w:val="1E7E8C"/>
          <w:sz w:val="22"/>
        </w:rPr>
        <w:t>de Wet Zorg en Dwang op interactieve wijze belicht</w:t>
      </w:r>
    </w:p>
    <w:p w:rsidR="000326C8" w:rsidRPr="007C6CF4" w:rsidRDefault="000326C8" w:rsidP="000326C8">
      <w:pPr>
        <w:rPr>
          <w:rFonts w:ascii="Arial" w:eastAsia="Times New Roman" w:hAnsi="Arial" w:cs="Arial"/>
          <w:color w:val="222222"/>
          <w:sz w:val="21"/>
          <w:szCs w:val="21"/>
          <w:lang w:eastAsia="nl-NL"/>
        </w:rPr>
      </w:pPr>
      <w:r>
        <w:rPr>
          <w:rFonts w:ascii="Arial" w:hAnsi="Arial" w:cs="Arial"/>
          <w:color w:val="1E7E8C"/>
          <w:sz w:val="22"/>
        </w:rPr>
        <w:t xml:space="preserve">16.15 uur </w:t>
      </w:r>
      <w:r>
        <w:rPr>
          <w:rFonts w:ascii="Arial" w:hAnsi="Arial" w:cs="Arial"/>
          <w:color w:val="1E7E8C"/>
          <w:sz w:val="22"/>
        </w:rPr>
        <w:tab/>
        <w:t>Napraten met een hapje en een drankje</w:t>
      </w:r>
    </w:p>
    <w:p w:rsidR="007C6CF4" w:rsidRDefault="007C6CF4" w:rsidP="00417279">
      <w:pPr>
        <w:rPr>
          <w:rFonts w:ascii="Arial" w:hAnsi="Arial" w:cs="Arial"/>
          <w:color w:val="1E7E8C"/>
          <w:sz w:val="22"/>
        </w:rPr>
      </w:pPr>
    </w:p>
    <w:p w:rsidR="00D22AC8" w:rsidRDefault="00D22AC8" w:rsidP="00B46C14">
      <w:pPr>
        <w:spacing w:before="0" w:after="0"/>
        <w:rPr>
          <w:rStyle w:val="Nadruk"/>
          <w:rFonts w:ascii="Arial" w:eastAsia="Times New Roman" w:hAnsi="Arial" w:cs="Arial"/>
          <w:bCs/>
          <w:i w:val="0"/>
          <w:color w:val="DAA520"/>
          <w:sz w:val="28"/>
          <w:szCs w:val="28"/>
        </w:rPr>
      </w:pPr>
      <w:r>
        <w:rPr>
          <w:rStyle w:val="Nadruk"/>
          <w:rFonts w:ascii="Arial" w:eastAsia="Times New Roman" w:hAnsi="Arial" w:cs="Arial"/>
          <w:bCs/>
          <w:i w:val="0"/>
          <w:color w:val="DAA520"/>
          <w:sz w:val="28"/>
          <w:szCs w:val="28"/>
        </w:rPr>
        <w:t>Locatie</w:t>
      </w:r>
      <w:r w:rsidR="00B46C14">
        <w:rPr>
          <w:rStyle w:val="Nadruk"/>
          <w:rFonts w:ascii="Arial" w:eastAsia="Times New Roman" w:hAnsi="Arial" w:cs="Arial"/>
          <w:bCs/>
          <w:i w:val="0"/>
          <w:color w:val="DAA520"/>
          <w:sz w:val="28"/>
          <w:szCs w:val="28"/>
        </w:rPr>
        <w:t xml:space="preserve"> en bereikbaarheid</w:t>
      </w:r>
    </w:p>
    <w:p w:rsidR="00B46C14" w:rsidRDefault="00B46C14" w:rsidP="00B46C14">
      <w:pPr>
        <w:spacing w:before="0" w:after="0"/>
        <w:rPr>
          <w:rFonts w:ascii="Arial" w:eastAsia="Times New Roman" w:hAnsi="Arial" w:cs="Arial"/>
          <w:color w:val="008080"/>
          <w:sz w:val="22"/>
        </w:rPr>
      </w:pPr>
      <w:r>
        <w:rPr>
          <w:rStyle w:val="Zwaar"/>
          <w:rFonts w:ascii="Arial" w:eastAsia="Times New Roman" w:hAnsi="Arial" w:cs="Arial"/>
          <w:b w:val="0"/>
          <w:color w:val="008080"/>
          <w:sz w:val="22"/>
        </w:rPr>
        <w:t xml:space="preserve">Amsterdam UMC, Locatie </w:t>
      </w:r>
      <w:r w:rsidRPr="00B46C14">
        <w:rPr>
          <w:rStyle w:val="Zwaar"/>
          <w:rFonts w:ascii="Arial" w:eastAsia="Times New Roman" w:hAnsi="Arial" w:cs="Arial"/>
          <w:color w:val="008080"/>
          <w:sz w:val="22"/>
        </w:rPr>
        <w:t>VUMC</w:t>
      </w:r>
      <w:r>
        <w:rPr>
          <w:rStyle w:val="Zwaar"/>
          <w:rFonts w:ascii="Arial" w:eastAsia="Times New Roman" w:hAnsi="Arial" w:cs="Arial"/>
          <w:b w:val="0"/>
          <w:color w:val="008080"/>
          <w:sz w:val="22"/>
        </w:rPr>
        <w:t xml:space="preserve"> </w:t>
      </w:r>
      <w:r w:rsidR="00D22AC8" w:rsidRPr="00D22AC8">
        <w:rPr>
          <w:rFonts w:ascii="Arial" w:eastAsia="Times New Roman" w:hAnsi="Arial" w:cs="Arial"/>
          <w:color w:val="008080"/>
          <w:sz w:val="22"/>
        </w:rPr>
        <w:t xml:space="preserve">Amstelzaal </w:t>
      </w:r>
    </w:p>
    <w:p w:rsidR="00B46C14" w:rsidRDefault="00B82308" w:rsidP="00B46C14">
      <w:pPr>
        <w:spacing w:before="0" w:after="0"/>
        <w:rPr>
          <w:rStyle w:val="lrzxr"/>
          <w:rFonts w:ascii="Arial" w:hAnsi="Arial" w:cs="Arial"/>
          <w:color w:val="1E7E8C"/>
          <w:sz w:val="21"/>
          <w:szCs w:val="21"/>
        </w:rPr>
      </w:pPr>
      <w:hyperlink r:id="rId4" w:history="1">
        <w:r w:rsidR="00B46C14" w:rsidRPr="00B46C14">
          <w:rPr>
            <w:rStyle w:val="w8qarf"/>
            <w:rFonts w:ascii="Arial" w:hAnsi="Arial" w:cs="Arial"/>
            <w:color w:val="1E7E8C"/>
            <w:sz w:val="21"/>
            <w:szCs w:val="21"/>
          </w:rPr>
          <w:t>Adres</w:t>
        </w:r>
      </w:hyperlink>
      <w:r w:rsidR="00B46C14" w:rsidRPr="00B46C14">
        <w:rPr>
          <w:rStyle w:val="w8qarf"/>
          <w:rFonts w:ascii="Arial" w:hAnsi="Arial" w:cs="Arial"/>
          <w:color w:val="1E7E8C"/>
          <w:sz w:val="21"/>
          <w:szCs w:val="21"/>
        </w:rPr>
        <w:t xml:space="preserve">: </w:t>
      </w:r>
      <w:r w:rsidR="00B46C14" w:rsidRPr="00B46C14">
        <w:rPr>
          <w:rStyle w:val="lrzxr"/>
          <w:rFonts w:ascii="Arial" w:hAnsi="Arial" w:cs="Arial"/>
          <w:color w:val="1E7E8C"/>
          <w:sz w:val="21"/>
          <w:szCs w:val="21"/>
        </w:rPr>
        <w:t>De Boelelaan 1117, 1118, 1081 HV Amsterdam</w:t>
      </w:r>
    </w:p>
    <w:p w:rsidR="00B46C14" w:rsidRPr="00B46C14" w:rsidRDefault="00B46C14" w:rsidP="00B46C14">
      <w:pPr>
        <w:spacing w:before="0" w:after="0"/>
        <w:rPr>
          <w:rStyle w:val="Zwaar"/>
          <w:rFonts w:ascii="Arial" w:eastAsia="Times New Roman" w:hAnsi="Arial" w:cs="Arial"/>
          <w:b w:val="0"/>
          <w:bCs w:val="0"/>
          <w:color w:val="008080"/>
          <w:sz w:val="22"/>
        </w:rPr>
      </w:pPr>
    </w:p>
    <w:p w:rsidR="00D22AC8" w:rsidRDefault="00D22AC8" w:rsidP="00B46C14">
      <w:pPr>
        <w:spacing w:before="0" w:after="0"/>
        <w:rPr>
          <w:rFonts w:ascii="Arial" w:eastAsia="Times New Roman" w:hAnsi="Arial" w:cs="Arial"/>
          <w:color w:val="008080"/>
          <w:sz w:val="22"/>
        </w:rPr>
      </w:pPr>
      <w:r w:rsidRPr="00D22AC8">
        <w:rPr>
          <w:rFonts w:ascii="Arial" w:eastAsia="Times New Roman" w:hAnsi="Arial" w:cs="Arial"/>
          <w:color w:val="008080"/>
          <w:sz w:val="22"/>
        </w:rPr>
        <w:t xml:space="preserve">Locatie VUMC is heel gemakkelijk te bereiken per </w:t>
      </w:r>
      <w:r w:rsidR="00B46C14">
        <w:rPr>
          <w:rFonts w:ascii="Arial" w:eastAsia="Times New Roman" w:hAnsi="Arial" w:cs="Arial"/>
          <w:color w:val="008080"/>
          <w:sz w:val="22"/>
        </w:rPr>
        <w:t>trein (station Amsterdam Zuid)</w:t>
      </w:r>
    </w:p>
    <w:p w:rsidR="00B46C14" w:rsidRPr="00D22AC8" w:rsidRDefault="00B46C14" w:rsidP="00B46C14">
      <w:pPr>
        <w:spacing w:before="0" w:after="0"/>
        <w:rPr>
          <w:rFonts w:ascii="Arial" w:eastAsia="Times New Roman" w:hAnsi="Arial" w:cs="Arial"/>
          <w:color w:val="008080"/>
          <w:sz w:val="22"/>
        </w:rPr>
      </w:pPr>
      <w:r>
        <w:rPr>
          <w:rFonts w:ascii="Arial" w:eastAsia="Times New Roman" w:hAnsi="Arial" w:cs="Arial"/>
          <w:color w:val="008080"/>
          <w:sz w:val="22"/>
        </w:rPr>
        <w:t>Per auto ook, maar parkeren is prijzig.</w:t>
      </w:r>
    </w:p>
    <w:p w:rsidR="00D22AC8" w:rsidRPr="00B46C14" w:rsidRDefault="00B46C14" w:rsidP="00417279">
      <w:pPr>
        <w:rPr>
          <w:rFonts w:ascii="Arial" w:eastAsia="Times New Roman" w:hAnsi="Arial" w:cs="Arial"/>
          <w:bCs/>
          <w:iCs/>
          <w:color w:val="DAA520"/>
          <w:sz w:val="28"/>
          <w:szCs w:val="28"/>
        </w:rPr>
      </w:pPr>
      <w:r>
        <w:rPr>
          <w:rStyle w:val="Nadruk"/>
          <w:rFonts w:ascii="Arial" w:eastAsia="Times New Roman" w:hAnsi="Arial" w:cs="Arial"/>
          <w:bCs/>
          <w:i w:val="0"/>
          <w:color w:val="DAA520"/>
          <w:sz w:val="28"/>
          <w:szCs w:val="28"/>
        </w:rPr>
        <w:t>Accreditatie</w:t>
      </w:r>
      <w:r w:rsidR="00D22AC8" w:rsidRPr="00D22AC8">
        <w:rPr>
          <w:rFonts w:ascii="Arial" w:eastAsia="Times New Roman" w:hAnsi="Arial" w:cs="Arial"/>
          <w:color w:val="008080"/>
          <w:sz w:val="22"/>
        </w:rPr>
        <w:br/>
        <w:t>Voor de inhoud van dit symposium wordt accreditatie aangevraagd bij Registerplein.</w:t>
      </w:r>
      <w:r w:rsidR="00D22AC8" w:rsidRPr="00D22AC8">
        <w:rPr>
          <w:rFonts w:ascii="Arial" w:eastAsia="Times New Roman" w:hAnsi="Arial" w:cs="Arial"/>
          <w:color w:val="008080"/>
          <w:sz w:val="22"/>
        </w:rPr>
        <w:br/>
        <w:t xml:space="preserve">De </w:t>
      </w:r>
      <w:r w:rsidR="00D22AC8" w:rsidRPr="00D22AC8">
        <w:rPr>
          <w:rStyle w:val="Zwaar"/>
          <w:rFonts w:ascii="Arial" w:eastAsia="Times New Roman" w:hAnsi="Arial" w:cs="Arial"/>
          <w:color w:val="008080"/>
          <w:sz w:val="22"/>
        </w:rPr>
        <w:t>toegang</w:t>
      </w:r>
      <w:r w:rsidR="00D22AC8" w:rsidRPr="00D22AC8">
        <w:rPr>
          <w:rFonts w:ascii="Arial" w:eastAsia="Times New Roman" w:hAnsi="Arial" w:cs="Arial"/>
          <w:color w:val="008080"/>
          <w:sz w:val="22"/>
        </w:rPr>
        <w:t xml:space="preserve"> is voor leden </w:t>
      </w:r>
      <w:r w:rsidR="00D22AC8" w:rsidRPr="00D22AC8">
        <w:rPr>
          <w:rStyle w:val="Zwaar"/>
          <w:rFonts w:ascii="Arial" w:eastAsia="Times New Roman" w:hAnsi="Arial" w:cs="Arial"/>
          <w:color w:val="008080"/>
          <w:sz w:val="22"/>
        </w:rPr>
        <w:t>gratis.</w:t>
      </w:r>
    </w:p>
    <w:p w:rsidR="00CD3EEB" w:rsidRDefault="00CD3EEB" w:rsidP="00417279">
      <w:pPr>
        <w:rPr>
          <w:rFonts w:ascii="Arial" w:eastAsia="Times New Roman" w:hAnsi="Arial" w:cs="Arial"/>
          <w:color w:val="008080"/>
          <w:szCs w:val="20"/>
        </w:rPr>
      </w:pPr>
    </w:p>
    <w:p w:rsidR="00417279" w:rsidRDefault="00417279" w:rsidP="00417279">
      <w:pPr>
        <w:rPr>
          <w:rFonts w:ascii="Arial" w:eastAsia="Times New Roman" w:hAnsi="Arial" w:cs="Arial"/>
          <w:color w:val="008080"/>
          <w:szCs w:val="20"/>
        </w:rPr>
      </w:pPr>
    </w:p>
    <w:p w:rsidR="00417279" w:rsidRDefault="00417279" w:rsidP="00417279">
      <w:pPr>
        <w:rPr>
          <w:rFonts w:ascii="Arial" w:eastAsia="Times New Roman" w:hAnsi="Arial" w:cs="Arial"/>
          <w:color w:val="008080"/>
          <w:szCs w:val="20"/>
        </w:rPr>
      </w:pPr>
    </w:p>
    <w:p w:rsidR="00417279" w:rsidRDefault="00417279" w:rsidP="00417279">
      <w:pPr>
        <w:rPr>
          <w:rFonts w:ascii="Arial" w:eastAsia="Times New Roman" w:hAnsi="Arial" w:cs="Arial"/>
          <w:color w:val="008080"/>
          <w:szCs w:val="20"/>
        </w:rPr>
      </w:pPr>
    </w:p>
    <w:p w:rsidR="00417279" w:rsidRDefault="00417279" w:rsidP="00417279">
      <w:pPr>
        <w:rPr>
          <w:rFonts w:ascii="Arial" w:eastAsia="Times New Roman" w:hAnsi="Arial" w:cs="Arial"/>
          <w:color w:val="008080"/>
          <w:szCs w:val="20"/>
        </w:rPr>
      </w:pPr>
    </w:p>
    <w:p w:rsidR="00417279" w:rsidRDefault="00417279" w:rsidP="00417279">
      <w:pPr>
        <w:rPr>
          <w:rFonts w:ascii="Arial" w:eastAsia="Times New Roman" w:hAnsi="Arial" w:cs="Arial"/>
          <w:color w:val="008080"/>
          <w:szCs w:val="20"/>
        </w:rPr>
      </w:pPr>
    </w:p>
    <w:p w:rsidR="00417279" w:rsidRDefault="00691237" w:rsidP="00417279">
      <w:pPr>
        <w:rPr>
          <w:rFonts w:ascii="Arial" w:eastAsia="Times New Roman" w:hAnsi="Arial" w:cs="Arial"/>
          <w:color w:val="C00000"/>
          <w:szCs w:val="20"/>
        </w:rPr>
      </w:pPr>
      <w:r w:rsidRPr="00691237">
        <w:rPr>
          <w:rFonts w:ascii="Arial" w:eastAsia="Times New Roman" w:hAnsi="Arial" w:cs="Arial"/>
          <w:color w:val="C00000"/>
          <w:szCs w:val="20"/>
        </w:rPr>
        <w:t>Tekst in Nieuwsflits en per e-mail naar alle leden</w:t>
      </w:r>
      <w:r>
        <w:rPr>
          <w:rFonts w:ascii="Arial" w:eastAsia="Times New Roman" w:hAnsi="Arial" w:cs="Arial"/>
          <w:color w:val="C00000"/>
          <w:szCs w:val="20"/>
        </w:rPr>
        <w:t>:</w:t>
      </w:r>
    </w:p>
    <w:p w:rsidR="00691237" w:rsidRPr="00691237" w:rsidRDefault="00691237" w:rsidP="00417279">
      <w:pPr>
        <w:rPr>
          <w:rFonts w:ascii="Arial" w:eastAsia="Times New Roman" w:hAnsi="Arial" w:cs="Arial"/>
          <w:color w:val="C00000"/>
          <w:szCs w:val="20"/>
        </w:rPr>
      </w:pPr>
    </w:p>
    <w:p w:rsidR="00691237" w:rsidRPr="00417279" w:rsidRDefault="00691237" w:rsidP="00691237">
      <w:pPr>
        <w:jc w:val="center"/>
        <w:rPr>
          <w:rFonts w:ascii="Arial" w:hAnsi="Arial" w:cs="Arial"/>
          <w:color w:val="1F497D" w:themeColor="text2"/>
          <w:sz w:val="28"/>
          <w:szCs w:val="28"/>
        </w:rPr>
      </w:pPr>
      <w:r w:rsidRPr="00417279">
        <w:rPr>
          <w:rStyle w:val="Zwaar"/>
          <w:rFonts w:ascii="Arial" w:eastAsia="Times New Roman" w:hAnsi="Arial" w:cs="Arial"/>
          <w:color w:val="1E7E8C"/>
          <w:sz w:val="22"/>
        </w:rPr>
        <w:t>Lustrumsymposium VKIG op 11 december 2019</w:t>
      </w:r>
    </w:p>
    <w:p w:rsidR="00691237" w:rsidRDefault="00691237" w:rsidP="00691237">
      <w:pPr>
        <w:spacing w:before="0" w:after="0" w:line="360" w:lineRule="auto"/>
        <w:jc w:val="center"/>
        <w:rPr>
          <w:rStyle w:val="Nadruk"/>
          <w:rFonts w:ascii="Arial" w:eastAsia="Times New Roman" w:hAnsi="Arial" w:cs="Arial"/>
          <w:b/>
          <w:bCs/>
          <w:color w:val="DAA520"/>
          <w:sz w:val="28"/>
          <w:szCs w:val="28"/>
        </w:rPr>
      </w:pPr>
      <w:r w:rsidRPr="00417279">
        <w:rPr>
          <w:rStyle w:val="Zwaar"/>
          <w:rFonts w:ascii="Arial" w:eastAsia="Times New Roman" w:hAnsi="Arial" w:cs="Arial"/>
          <w:color w:val="DAA520"/>
          <w:sz w:val="28"/>
          <w:szCs w:val="28"/>
        </w:rPr>
        <w:t>WETTEN EN WEGEN</w:t>
      </w:r>
      <w:r w:rsidRPr="00417279">
        <w:rPr>
          <w:rFonts w:ascii="Arial" w:eastAsia="Times New Roman" w:hAnsi="Arial" w:cs="Arial"/>
          <w:color w:val="DAA520"/>
          <w:sz w:val="28"/>
          <w:szCs w:val="28"/>
        </w:rPr>
        <w:br/>
      </w:r>
      <w:r w:rsidRPr="00417279">
        <w:rPr>
          <w:rStyle w:val="Nadruk"/>
          <w:rFonts w:ascii="Arial" w:eastAsia="Times New Roman" w:hAnsi="Arial" w:cs="Arial"/>
          <w:b/>
          <w:bCs/>
          <w:color w:val="DAA520"/>
          <w:sz w:val="28"/>
          <w:szCs w:val="28"/>
        </w:rPr>
        <w:t>b</w:t>
      </w:r>
      <w:r>
        <w:rPr>
          <w:rStyle w:val="Nadruk"/>
          <w:rFonts w:ascii="Arial" w:eastAsia="Times New Roman" w:hAnsi="Arial" w:cs="Arial"/>
          <w:b/>
          <w:bCs/>
          <w:color w:val="DAA520"/>
          <w:sz w:val="28"/>
          <w:szCs w:val="28"/>
        </w:rPr>
        <w:t>ruggen, kruispunten en afslagen</w:t>
      </w:r>
    </w:p>
    <w:p w:rsidR="00417279" w:rsidRPr="00601193" w:rsidRDefault="00417279" w:rsidP="00417279">
      <w:pPr>
        <w:rPr>
          <w:rFonts w:ascii="Arial" w:hAnsi="Arial" w:cs="Arial"/>
          <w:color w:val="1F497D" w:themeColor="text2"/>
          <w:sz w:val="28"/>
          <w:szCs w:val="28"/>
        </w:rPr>
      </w:pPr>
      <w:r>
        <w:rPr>
          <w:rFonts w:ascii="Arial" w:eastAsia="Times New Roman" w:hAnsi="Arial" w:cs="Arial"/>
          <w:color w:val="008080"/>
          <w:szCs w:val="20"/>
        </w:rPr>
        <w:t>Vanaf 1 januari treden er nieuwe wetten in werking.</w:t>
      </w:r>
      <w:r>
        <w:rPr>
          <w:rFonts w:ascii="Arial" w:eastAsia="Times New Roman" w:hAnsi="Arial" w:cs="Arial"/>
          <w:color w:val="008080"/>
          <w:szCs w:val="20"/>
        </w:rPr>
        <w:br/>
        <w:t xml:space="preserve">De </w:t>
      </w:r>
      <w:r>
        <w:rPr>
          <w:rStyle w:val="Zwaar"/>
          <w:rFonts w:ascii="Arial" w:eastAsia="Times New Roman" w:hAnsi="Arial" w:cs="Arial"/>
          <w:color w:val="008080"/>
          <w:szCs w:val="20"/>
        </w:rPr>
        <w:t>Wet Zorg en Dwang</w:t>
      </w:r>
      <w:r>
        <w:rPr>
          <w:rFonts w:ascii="Arial" w:eastAsia="Times New Roman" w:hAnsi="Arial" w:cs="Arial"/>
          <w:color w:val="008080"/>
          <w:szCs w:val="20"/>
        </w:rPr>
        <w:t xml:space="preserve"> </w:t>
      </w:r>
      <w:r>
        <w:rPr>
          <w:rStyle w:val="Zwaar"/>
          <w:rFonts w:ascii="Arial" w:eastAsia="Times New Roman" w:hAnsi="Arial" w:cs="Arial"/>
          <w:color w:val="008080"/>
          <w:szCs w:val="20"/>
        </w:rPr>
        <w:t xml:space="preserve">(WZD) </w:t>
      </w:r>
      <w:r>
        <w:rPr>
          <w:rFonts w:ascii="Arial" w:eastAsia="Times New Roman" w:hAnsi="Arial" w:cs="Arial"/>
          <w:color w:val="008080"/>
          <w:szCs w:val="20"/>
        </w:rPr>
        <w:t>gaat op 1 januari 2020 in en vervangt de wet BOPZ.</w:t>
      </w:r>
      <w:r>
        <w:rPr>
          <w:rFonts w:ascii="Arial" w:eastAsia="Times New Roman" w:hAnsi="Arial" w:cs="Arial"/>
          <w:color w:val="008080"/>
          <w:szCs w:val="20"/>
        </w:rPr>
        <w:br/>
        <w:t xml:space="preserve">De </w:t>
      </w:r>
      <w:r>
        <w:rPr>
          <w:rStyle w:val="Zwaar"/>
          <w:rFonts w:ascii="Arial" w:eastAsia="Times New Roman" w:hAnsi="Arial" w:cs="Arial"/>
          <w:color w:val="008080"/>
          <w:szCs w:val="20"/>
        </w:rPr>
        <w:t>Wet verplichte geestelijke gezondheidszorg (</w:t>
      </w:r>
      <w:proofErr w:type="spellStart"/>
      <w:r>
        <w:rPr>
          <w:rStyle w:val="Zwaar"/>
          <w:rFonts w:ascii="Arial" w:eastAsia="Times New Roman" w:hAnsi="Arial" w:cs="Arial"/>
          <w:color w:val="008080"/>
          <w:szCs w:val="20"/>
        </w:rPr>
        <w:t>Wvggz</w:t>
      </w:r>
      <w:proofErr w:type="spellEnd"/>
      <w:r>
        <w:rPr>
          <w:rStyle w:val="Zwaar"/>
          <w:rFonts w:ascii="Arial" w:eastAsia="Times New Roman" w:hAnsi="Arial" w:cs="Arial"/>
          <w:color w:val="008080"/>
          <w:szCs w:val="20"/>
        </w:rPr>
        <w:t>)</w:t>
      </w:r>
      <w:r>
        <w:rPr>
          <w:rFonts w:ascii="Arial" w:eastAsia="Times New Roman" w:hAnsi="Arial" w:cs="Arial"/>
          <w:color w:val="008080"/>
          <w:szCs w:val="20"/>
        </w:rPr>
        <w:t xml:space="preserve"> geldt naar verwachting vanaf 1 januari 2020. Deze wet regelt de rechten van mensen die te maken hebben met verplichte zorg in de ggz. Een belangrijke verandering is dat verplichte zorg straks ook buiten een ggz-instelling verleend kan worden.</w:t>
      </w:r>
      <w:r>
        <w:rPr>
          <w:rFonts w:ascii="Arial" w:eastAsia="Times New Roman" w:hAnsi="Arial" w:cs="Arial"/>
          <w:color w:val="008080"/>
          <w:szCs w:val="20"/>
        </w:rPr>
        <w:br/>
        <w:t xml:space="preserve">Met de </w:t>
      </w:r>
      <w:proofErr w:type="spellStart"/>
      <w:r>
        <w:rPr>
          <w:rStyle w:val="Zwaar"/>
          <w:rFonts w:ascii="Arial" w:eastAsia="Times New Roman" w:hAnsi="Arial" w:cs="Arial"/>
          <w:color w:val="008080"/>
          <w:szCs w:val="20"/>
        </w:rPr>
        <w:t>Wkkgz</w:t>
      </w:r>
      <w:proofErr w:type="spellEnd"/>
      <w:r>
        <w:rPr>
          <w:rStyle w:val="Zwaar"/>
          <w:rFonts w:ascii="Arial" w:eastAsia="Times New Roman" w:hAnsi="Arial" w:cs="Arial"/>
          <w:color w:val="008080"/>
          <w:szCs w:val="20"/>
        </w:rPr>
        <w:t xml:space="preserve"> </w:t>
      </w:r>
      <w:r>
        <w:rPr>
          <w:rFonts w:ascii="Arial" w:eastAsia="Times New Roman" w:hAnsi="Arial" w:cs="Arial"/>
          <w:color w:val="008080"/>
          <w:szCs w:val="20"/>
        </w:rPr>
        <w:t>hebben we inmiddels al een aantal jaren ervaring. Hoe verhoudt zich deze wet t.o.v. de andere twee?</w:t>
      </w:r>
      <w:r>
        <w:rPr>
          <w:rFonts w:ascii="Arial" w:eastAsia="Times New Roman" w:hAnsi="Arial" w:cs="Arial"/>
          <w:color w:val="008080"/>
          <w:szCs w:val="20"/>
        </w:rPr>
        <w:br/>
      </w:r>
      <w:r>
        <w:rPr>
          <w:rFonts w:ascii="Arial" w:eastAsia="Times New Roman" w:hAnsi="Arial" w:cs="Arial"/>
          <w:color w:val="008080"/>
          <w:szCs w:val="20"/>
        </w:rPr>
        <w:br/>
        <w:t>De inwerkingtreding van beide wetten brengt veranderingen teweeg in de samenwerking/positie van de klachtenfunctionaris, de cliënt- en patiëntvertrouwenspersoon. Waar werken we samen, waar kruisen wij elkaar en waar scheiden onze wegen?</w:t>
      </w:r>
      <w:r>
        <w:rPr>
          <w:rFonts w:ascii="Arial" w:eastAsia="Times New Roman" w:hAnsi="Arial" w:cs="Arial"/>
          <w:color w:val="008080"/>
          <w:szCs w:val="20"/>
        </w:rPr>
        <w:br/>
        <w:t> </w:t>
      </w:r>
      <w:r>
        <w:rPr>
          <w:rFonts w:ascii="Arial" w:eastAsia="Times New Roman" w:hAnsi="Arial" w:cs="Arial"/>
          <w:color w:val="008080"/>
          <w:szCs w:val="20"/>
        </w:rPr>
        <w:br/>
        <w:t>Wetten en wegen dus. Een enthousiaste dagvoorzitter/tevens een van de sprekers gaat met ons op interactieve wijze dit thema bespreken door te leren en te beleven.</w:t>
      </w:r>
      <w:r>
        <w:rPr>
          <w:rFonts w:ascii="Arial" w:eastAsia="Times New Roman" w:hAnsi="Arial" w:cs="Arial"/>
          <w:color w:val="008080"/>
          <w:szCs w:val="20"/>
        </w:rPr>
        <w:br/>
        <w:t>En we gaan volgens hem ook nog vol energie naar huis!</w:t>
      </w:r>
      <w:r>
        <w:rPr>
          <w:rFonts w:ascii="Arial" w:eastAsia="Times New Roman" w:hAnsi="Arial" w:cs="Arial"/>
          <w:color w:val="008080"/>
          <w:szCs w:val="20"/>
        </w:rPr>
        <w:br/>
      </w:r>
      <w:r>
        <w:rPr>
          <w:rFonts w:ascii="Arial" w:eastAsia="Times New Roman" w:hAnsi="Arial" w:cs="Arial"/>
          <w:color w:val="008080"/>
          <w:szCs w:val="20"/>
        </w:rPr>
        <w:br/>
        <w:t>Kom daarom naar het</w:t>
      </w:r>
      <w:r>
        <w:rPr>
          <w:rFonts w:ascii="Arial" w:eastAsia="Times New Roman" w:hAnsi="Arial" w:cs="Arial"/>
          <w:color w:val="FFD700"/>
          <w:szCs w:val="20"/>
        </w:rPr>
        <w:t xml:space="preserve"> </w:t>
      </w:r>
      <w:r>
        <w:rPr>
          <w:rStyle w:val="Zwaar"/>
          <w:rFonts w:ascii="Arial" w:eastAsia="Times New Roman" w:hAnsi="Arial" w:cs="Arial"/>
          <w:color w:val="DAA520"/>
          <w:szCs w:val="20"/>
        </w:rPr>
        <w:t>symposium</w:t>
      </w:r>
      <w:r>
        <w:rPr>
          <w:rFonts w:ascii="Arial" w:eastAsia="Times New Roman" w:hAnsi="Arial" w:cs="Arial"/>
          <w:color w:val="008080"/>
          <w:szCs w:val="20"/>
        </w:rPr>
        <w:t xml:space="preserve"> op </w:t>
      </w:r>
      <w:r>
        <w:rPr>
          <w:rStyle w:val="Zwaar"/>
          <w:rFonts w:ascii="Arial" w:eastAsia="Times New Roman" w:hAnsi="Arial" w:cs="Arial"/>
          <w:color w:val="008080"/>
          <w:szCs w:val="20"/>
        </w:rPr>
        <w:t>woensdagmiddag 11 december 2019 vanaf 13.00 uur in Amsterdam UMC in Amsterdam, locatie VUMC</w:t>
      </w:r>
      <w:r>
        <w:rPr>
          <w:rFonts w:ascii="Arial" w:eastAsia="Times New Roman" w:hAnsi="Arial" w:cs="Arial"/>
          <w:color w:val="008080"/>
          <w:szCs w:val="20"/>
        </w:rPr>
        <w:t>. We sluiten dit graag af met een borrel vanaf 16.30 uur.</w:t>
      </w:r>
      <w:r>
        <w:rPr>
          <w:rFonts w:ascii="Arial" w:eastAsia="Times New Roman" w:hAnsi="Arial" w:cs="Arial"/>
          <w:color w:val="008080"/>
          <w:szCs w:val="20"/>
        </w:rPr>
        <w:br/>
      </w:r>
      <w:r>
        <w:rPr>
          <w:rFonts w:ascii="Arial" w:eastAsia="Times New Roman" w:hAnsi="Arial" w:cs="Arial"/>
          <w:color w:val="008080"/>
          <w:szCs w:val="20"/>
        </w:rPr>
        <w:br/>
        <w:t xml:space="preserve">De </w:t>
      </w:r>
      <w:r>
        <w:rPr>
          <w:rStyle w:val="Zwaar"/>
          <w:rFonts w:ascii="Arial" w:eastAsia="Times New Roman" w:hAnsi="Arial" w:cs="Arial"/>
          <w:color w:val="008080"/>
          <w:szCs w:val="20"/>
        </w:rPr>
        <w:t>toegang</w:t>
      </w:r>
      <w:r>
        <w:rPr>
          <w:rFonts w:ascii="Arial" w:eastAsia="Times New Roman" w:hAnsi="Arial" w:cs="Arial"/>
          <w:color w:val="008080"/>
          <w:szCs w:val="20"/>
        </w:rPr>
        <w:t xml:space="preserve"> is voor leden </w:t>
      </w:r>
      <w:r>
        <w:rPr>
          <w:rStyle w:val="Zwaar"/>
          <w:rFonts w:ascii="Arial" w:eastAsia="Times New Roman" w:hAnsi="Arial" w:cs="Arial"/>
          <w:color w:val="008080"/>
          <w:szCs w:val="20"/>
        </w:rPr>
        <w:t xml:space="preserve">gratis. </w:t>
      </w:r>
      <w:r>
        <w:rPr>
          <w:rFonts w:ascii="Arial" w:eastAsia="Times New Roman" w:hAnsi="Arial" w:cs="Arial"/>
          <w:color w:val="008080"/>
          <w:szCs w:val="20"/>
        </w:rPr>
        <w:t>Locatie VUMC is heel gemakkelijk te bereiken per trein (station Amsterdam Zuid). </w:t>
      </w:r>
      <w:r>
        <w:rPr>
          <w:rFonts w:ascii="Arial" w:eastAsia="Times New Roman" w:hAnsi="Arial" w:cs="Arial"/>
          <w:color w:val="008080"/>
          <w:szCs w:val="20"/>
        </w:rPr>
        <w:br/>
        <w:t>Voor de inhoud van dit symposium wordt accreditatie aangevraagd bij Registerplein.</w:t>
      </w:r>
      <w:r>
        <w:rPr>
          <w:rFonts w:ascii="Arial" w:eastAsia="Times New Roman" w:hAnsi="Arial" w:cs="Arial"/>
          <w:color w:val="008080"/>
          <w:szCs w:val="20"/>
        </w:rPr>
        <w:br/>
        <w:t>Binnenkort ontvangt u een uitnodiging met het programma.</w:t>
      </w:r>
      <w:r>
        <w:rPr>
          <w:rFonts w:ascii="Arial" w:eastAsia="Times New Roman" w:hAnsi="Arial" w:cs="Arial"/>
          <w:color w:val="666666"/>
          <w:szCs w:val="20"/>
        </w:rPr>
        <w:t xml:space="preserve"> </w:t>
      </w:r>
    </w:p>
    <w:sectPr w:rsidR="00417279" w:rsidRPr="00601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F5"/>
    <w:rsid w:val="000326C8"/>
    <w:rsid w:val="0031109D"/>
    <w:rsid w:val="00417279"/>
    <w:rsid w:val="00601193"/>
    <w:rsid w:val="00691237"/>
    <w:rsid w:val="007C6CF4"/>
    <w:rsid w:val="009546F4"/>
    <w:rsid w:val="00955AF5"/>
    <w:rsid w:val="009C7981"/>
    <w:rsid w:val="00A35FDD"/>
    <w:rsid w:val="00B46C14"/>
    <w:rsid w:val="00B82308"/>
    <w:rsid w:val="00CD3EEB"/>
    <w:rsid w:val="00D22AC8"/>
    <w:rsid w:val="00E45439"/>
    <w:rsid w:val="00F27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C0E87-4A64-46B8-8EDB-771B67F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7AAF"/>
    <w:pPr>
      <w:spacing w:before="120"/>
    </w:pPr>
    <w:rPr>
      <w:rFonts w:ascii="Verdana" w:hAnsi="Verdana"/>
      <w:sz w:val="20"/>
    </w:rPr>
  </w:style>
  <w:style w:type="paragraph" w:styleId="Kop1">
    <w:name w:val="heading 1"/>
    <w:basedOn w:val="Standaard"/>
    <w:next w:val="Standaard"/>
    <w:link w:val="Kop1Char"/>
    <w:uiPriority w:val="9"/>
    <w:qFormat/>
    <w:rsid w:val="0031109D"/>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1109D"/>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31109D"/>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unhideWhenUsed/>
    <w:qFormat/>
    <w:rsid w:val="0031109D"/>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unhideWhenUsed/>
    <w:qFormat/>
    <w:rsid w:val="0031109D"/>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31109D"/>
    <w:pPr>
      <w:keepNext/>
      <w:keepLines/>
      <w:spacing w:before="200" w:after="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109D"/>
    <w:rPr>
      <w:rFonts w:ascii="Tahoma" w:eastAsiaTheme="majorEastAsia" w:hAnsi="Tahoma" w:cstheme="majorBidi"/>
      <w:b/>
      <w:bCs/>
      <w:color w:val="365F91" w:themeColor="accent1" w:themeShade="BF"/>
      <w:sz w:val="28"/>
      <w:szCs w:val="28"/>
    </w:rPr>
  </w:style>
  <w:style w:type="character" w:customStyle="1" w:styleId="Kop2Char">
    <w:name w:val="Kop 2 Char"/>
    <w:basedOn w:val="Standaardalinea-lettertype"/>
    <w:link w:val="Kop2"/>
    <w:uiPriority w:val="9"/>
    <w:rsid w:val="0031109D"/>
    <w:rPr>
      <w:rFonts w:ascii="Tahoma" w:eastAsiaTheme="majorEastAsia" w:hAnsi="Tahoma" w:cstheme="majorBidi"/>
      <w:b/>
      <w:bCs/>
      <w:color w:val="4F81BD" w:themeColor="accent1"/>
      <w:sz w:val="26"/>
      <w:szCs w:val="26"/>
    </w:rPr>
  </w:style>
  <w:style w:type="character" w:customStyle="1" w:styleId="Kop3Char">
    <w:name w:val="Kop 3 Char"/>
    <w:basedOn w:val="Standaardalinea-lettertype"/>
    <w:link w:val="Kop3"/>
    <w:uiPriority w:val="9"/>
    <w:rsid w:val="0031109D"/>
    <w:rPr>
      <w:rFonts w:ascii="Tahoma" w:eastAsiaTheme="majorEastAsia" w:hAnsi="Tahoma" w:cstheme="majorBidi"/>
      <w:b/>
      <w:bCs/>
      <w:color w:val="4F81BD" w:themeColor="accent1"/>
      <w:sz w:val="20"/>
    </w:rPr>
  </w:style>
  <w:style w:type="character" w:customStyle="1" w:styleId="Kop4Char">
    <w:name w:val="Kop 4 Char"/>
    <w:basedOn w:val="Standaardalinea-lettertype"/>
    <w:link w:val="Kop4"/>
    <w:uiPriority w:val="9"/>
    <w:rsid w:val="0031109D"/>
    <w:rPr>
      <w:rFonts w:ascii="Tahoma" w:eastAsiaTheme="majorEastAsia" w:hAnsi="Tahoma" w:cstheme="majorBidi"/>
      <w:b/>
      <w:bCs/>
      <w:i/>
      <w:iCs/>
      <w:color w:val="4F81BD" w:themeColor="accent1"/>
      <w:sz w:val="20"/>
    </w:rPr>
  </w:style>
  <w:style w:type="character" w:customStyle="1" w:styleId="Kop5Char">
    <w:name w:val="Kop 5 Char"/>
    <w:basedOn w:val="Standaardalinea-lettertype"/>
    <w:link w:val="Kop5"/>
    <w:uiPriority w:val="9"/>
    <w:rsid w:val="0031109D"/>
    <w:rPr>
      <w:rFonts w:ascii="Tahoma" w:eastAsiaTheme="majorEastAsia" w:hAnsi="Tahoma" w:cstheme="majorBidi"/>
      <w:color w:val="243F60" w:themeColor="accent1" w:themeShade="7F"/>
      <w:sz w:val="20"/>
    </w:rPr>
  </w:style>
  <w:style w:type="character" w:customStyle="1" w:styleId="Kop6Char">
    <w:name w:val="Kop 6 Char"/>
    <w:basedOn w:val="Standaardalinea-lettertype"/>
    <w:link w:val="Kop6"/>
    <w:uiPriority w:val="9"/>
    <w:semiHidden/>
    <w:rsid w:val="0031109D"/>
    <w:rPr>
      <w:rFonts w:ascii="Tahoma" w:eastAsiaTheme="majorEastAsia" w:hAnsi="Tahoma" w:cstheme="majorBidi"/>
      <w:i/>
      <w:iCs/>
      <w:color w:val="243F60" w:themeColor="accent1" w:themeShade="7F"/>
      <w:sz w:val="20"/>
    </w:rPr>
  </w:style>
  <w:style w:type="paragraph" w:styleId="Titel">
    <w:name w:val="Title"/>
    <w:basedOn w:val="Standaard"/>
    <w:next w:val="Standaard"/>
    <w:link w:val="TitelChar"/>
    <w:uiPriority w:val="10"/>
    <w:qFormat/>
    <w:rsid w:val="0031109D"/>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1109D"/>
    <w:rPr>
      <w:rFonts w:ascii="Tahoma" w:eastAsiaTheme="majorEastAsia" w:hAnsi="Tahom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31109D"/>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1109D"/>
    <w:rPr>
      <w:rFonts w:ascii="Tahoma" w:eastAsiaTheme="majorEastAsia" w:hAnsi="Tahoma" w:cstheme="majorBidi"/>
      <w:i/>
      <w:iCs/>
      <w:color w:val="4F81BD" w:themeColor="accent1"/>
      <w:spacing w:val="15"/>
      <w:sz w:val="24"/>
      <w:szCs w:val="24"/>
    </w:rPr>
  </w:style>
  <w:style w:type="character" w:styleId="Zwaar">
    <w:name w:val="Strong"/>
    <w:basedOn w:val="Standaardalinea-lettertype"/>
    <w:uiPriority w:val="22"/>
    <w:qFormat/>
    <w:rsid w:val="00417279"/>
    <w:rPr>
      <w:b/>
      <w:bCs/>
    </w:rPr>
  </w:style>
  <w:style w:type="character" w:styleId="Nadruk">
    <w:name w:val="Emphasis"/>
    <w:basedOn w:val="Standaardalinea-lettertype"/>
    <w:uiPriority w:val="20"/>
    <w:qFormat/>
    <w:rsid w:val="00417279"/>
    <w:rPr>
      <w:i/>
      <w:iCs/>
    </w:rPr>
  </w:style>
  <w:style w:type="character" w:customStyle="1" w:styleId="st1">
    <w:name w:val="st1"/>
    <w:basedOn w:val="Standaardalinea-lettertype"/>
    <w:rsid w:val="00CD3EEB"/>
  </w:style>
  <w:style w:type="paragraph" w:styleId="Ballontekst">
    <w:name w:val="Balloon Text"/>
    <w:basedOn w:val="Standaard"/>
    <w:link w:val="BallontekstChar"/>
    <w:uiPriority w:val="99"/>
    <w:semiHidden/>
    <w:unhideWhenUsed/>
    <w:rsid w:val="00D22AC8"/>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AC8"/>
    <w:rPr>
      <w:rFonts w:ascii="Tahoma" w:hAnsi="Tahoma" w:cs="Tahoma"/>
      <w:sz w:val="16"/>
      <w:szCs w:val="16"/>
    </w:rPr>
  </w:style>
  <w:style w:type="character" w:customStyle="1" w:styleId="w8qarf">
    <w:name w:val="w8qarf"/>
    <w:basedOn w:val="Standaardalinea-lettertype"/>
    <w:rsid w:val="00B46C14"/>
  </w:style>
  <w:style w:type="character" w:customStyle="1" w:styleId="lrzxr">
    <w:name w:val="lrzxr"/>
    <w:basedOn w:val="Standaardalinea-lettertype"/>
    <w:rsid w:val="00B4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742">
      <w:bodyDiv w:val="1"/>
      <w:marLeft w:val="0"/>
      <w:marRight w:val="0"/>
      <w:marTop w:val="0"/>
      <w:marBottom w:val="0"/>
      <w:divBdr>
        <w:top w:val="none" w:sz="0" w:space="0" w:color="auto"/>
        <w:left w:val="none" w:sz="0" w:space="0" w:color="auto"/>
        <w:bottom w:val="none" w:sz="0" w:space="0" w:color="auto"/>
        <w:right w:val="none" w:sz="0" w:space="0" w:color="auto"/>
      </w:divBdr>
      <w:divsChild>
        <w:div w:id="622425720">
          <w:marLeft w:val="0"/>
          <w:marRight w:val="0"/>
          <w:marTop w:val="0"/>
          <w:marBottom w:val="0"/>
          <w:divBdr>
            <w:top w:val="none" w:sz="0" w:space="0" w:color="auto"/>
            <w:left w:val="none" w:sz="0" w:space="0" w:color="auto"/>
            <w:bottom w:val="none" w:sz="0" w:space="0" w:color="auto"/>
            <w:right w:val="none" w:sz="0" w:space="0" w:color="auto"/>
          </w:divBdr>
          <w:divsChild>
            <w:div w:id="408230131">
              <w:marLeft w:val="0"/>
              <w:marRight w:val="0"/>
              <w:marTop w:val="0"/>
              <w:marBottom w:val="0"/>
              <w:divBdr>
                <w:top w:val="none" w:sz="0" w:space="0" w:color="auto"/>
                <w:left w:val="none" w:sz="0" w:space="0" w:color="auto"/>
                <w:bottom w:val="none" w:sz="0" w:space="0" w:color="auto"/>
                <w:right w:val="none" w:sz="0" w:space="0" w:color="auto"/>
              </w:divBdr>
              <w:divsChild>
                <w:div w:id="254899412">
                  <w:marLeft w:val="0"/>
                  <w:marRight w:val="0"/>
                  <w:marTop w:val="0"/>
                  <w:marBottom w:val="0"/>
                  <w:divBdr>
                    <w:top w:val="none" w:sz="0" w:space="0" w:color="auto"/>
                    <w:left w:val="none" w:sz="0" w:space="0" w:color="auto"/>
                    <w:bottom w:val="none" w:sz="0" w:space="0" w:color="auto"/>
                    <w:right w:val="none" w:sz="0" w:space="0" w:color="auto"/>
                  </w:divBdr>
                  <w:divsChild>
                    <w:div w:id="1601450014">
                      <w:marLeft w:val="0"/>
                      <w:marRight w:val="0"/>
                      <w:marTop w:val="0"/>
                      <w:marBottom w:val="0"/>
                      <w:divBdr>
                        <w:top w:val="none" w:sz="0" w:space="0" w:color="auto"/>
                        <w:left w:val="none" w:sz="0" w:space="0" w:color="auto"/>
                        <w:bottom w:val="none" w:sz="0" w:space="0" w:color="auto"/>
                        <w:right w:val="none" w:sz="0" w:space="0" w:color="auto"/>
                      </w:divBdr>
                      <w:divsChild>
                        <w:div w:id="850023876">
                          <w:marLeft w:val="0"/>
                          <w:marRight w:val="0"/>
                          <w:marTop w:val="0"/>
                          <w:marBottom w:val="0"/>
                          <w:divBdr>
                            <w:top w:val="none" w:sz="0" w:space="0" w:color="auto"/>
                            <w:left w:val="none" w:sz="0" w:space="0" w:color="auto"/>
                            <w:bottom w:val="none" w:sz="0" w:space="0" w:color="auto"/>
                            <w:right w:val="none" w:sz="0" w:space="0" w:color="auto"/>
                          </w:divBdr>
                          <w:divsChild>
                            <w:div w:id="1264071651">
                              <w:marLeft w:val="12300"/>
                              <w:marRight w:val="0"/>
                              <w:marTop w:val="0"/>
                              <w:marBottom w:val="0"/>
                              <w:divBdr>
                                <w:top w:val="none" w:sz="0" w:space="0" w:color="auto"/>
                                <w:left w:val="none" w:sz="0" w:space="0" w:color="auto"/>
                                <w:bottom w:val="none" w:sz="0" w:space="0" w:color="auto"/>
                                <w:right w:val="none" w:sz="0" w:space="0" w:color="auto"/>
                              </w:divBdr>
                              <w:divsChild>
                                <w:div w:id="1118721709">
                                  <w:marLeft w:val="0"/>
                                  <w:marRight w:val="0"/>
                                  <w:marTop w:val="0"/>
                                  <w:marBottom w:val="0"/>
                                  <w:divBdr>
                                    <w:top w:val="none" w:sz="0" w:space="0" w:color="auto"/>
                                    <w:left w:val="none" w:sz="0" w:space="0" w:color="auto"/>
                                    <w:bottom w:val="none" w:sz="0" w:space="0" w:color="auto"/>
                                    <w:right w:val="none" w:sz="0" w:space="0" w:color="auto"/>
                                  </w:divBdr>
                                  <w:divsChild>
                                    <w:div w:id="30420103">
                                      <w:marLeft w:val="0"/>
                                      <w:marRight w:val="0"/>
                                      <w:marTop w:val="0"/>
                                      <w:marBottom w:val="405"/>
                                      <w:divBdr>
                                        <w:top w:val="none" w:sz="0" w:space="0" w:color="auto"/>
                                        <w:left w:val="none" w:sz="0" w:space="0" w:color="auto"/>
                                        <w:bottom w:val="none" w:sz="0" w:space="0" w:color="auto"/>
                                        <w:right w:val="none" w:sz="0" w:space="0" w:color="auto"/>
                                      </w:divBdr>
                                      <w:divsChild>
                                        <w:div w:id="913397996">
                                          <w:marLeft w:val="0"/>
                                          <w:marRight w:val="0"/>
                                          <w:marTop w:val="0"/>
                                          <w:marBottom w:val="0"/>
                                          <w:divBdr>
                                            <w:top w:val="none" w:sz="0" w:space="0" w:color="auto"/>
                                            <w:left w:val="none" w:sz="0" w:space="0" w:color="auto"/>
                                            <w:bottom w:val="none" w:sz="0" w:space="0" w:color="auto"/>
                                            <w:right w:val="none" w:sz="0" w:space="0" w:color="auto"/>
                                          </w:divBdr>
                                          <w:divsChild>
                                            <w:div w:id="780882614">
                                              <w:marLeft w:val="0"/>
                                              <w:marRight w:val="0"/>
                                              <w:marTop w:val="0"/>
                                              <w:marBottom w:val="0"/>
                                              <w:divBdr>
                                                <w:top w:val="none" w:sz="0" w:space="0" w:color="auto"/>
                                                <w:left w:val="none" w:sz="0" w:space="0" w:color="auto"/>
                                                <w:bottom w:val="none" w:sz="0" w:space="0" w:color="auto"/>
                                                <w:right w:val="none" w:sz="0" w:space="0" w:color="auto"/>
                                              </w:divBdr>
                                              <w:divsChild>
                                                <w:div w:id="2065446196">
                                                  <w:marLeft w:val="0"/>
                                                  <w:marRight w:val="0"/>
                                                  <w:marTop w:val="0"/>
                                                  <w:marBottom w:val="0"/>
                                                  <w:divBdr>
                                                    <w:top w:val="none" w:sz="0" w:space="0" w:color="auto"/>
                                                    <w:left w:val="none" w:sz="0" w:space="0" w:color="auto"/>
                                                    <w:bottom w:val="none" w:sz="0" w:space="0" w:color="auto"/>
                                                    <w:right w:val="none" w:sz="0" w:space="0" w:color="auto"/>
                                                  </w:divBdr>
                                                  <w:divsChild>
                                                    <w:div w:id="241716159">
                                                      <w:marLeft w:val="0"/>
                                                      <w:marRight w:val="0"/>
                                                      <w:marTop w:val="0"/>
                                                      <w:marBottom w:val="0"/>
                                                      <w:divBdr>
                                                        <w:top w:val="none" w:sz="0" w:space="0" w:color="auto"/>
                                                        <w:left w:val="none" w:sz="0" w:space="0" w:color="auto"/>
                                                        <w:bottom w:val="none" w:sz="0" w:space="0" w:color="auto"/>
                                                        <w:right w:val="none" w:sz="0" w:space="0" w:color="auto"/>
                                                      </w:divBdr>
                                                      <w:divsChild>
                                                        <w:div w:id="343480362">
                                                          <w:marLeft w:val="0"/>
                                                          <w:marRight w:val="0"/>
                                                          <w:marTop w:val="0"/>
                                                          <w:marBottom w:val="0"/>
                                                          <w:divBdr>
                                                            <w:top w:val="none" w:sz="0" w:space="0" w:color="auto"/>
                                                            <w:left w:val="none" w:sz="0" w:space="0" w:color="auto"/>
                                                            <w:bottom w:val="none" w:sz="0" w:space="0" w:color="auto"/>
                                                            <w:right w:val="none" w:sz="0" w:space="0" w:color="auto"/>
                                                          </w:divBdr>
                                                          <w:divsChild>
                                                            <w:div w:id="308828136">
                                                              <w:marLeft w:val="0"/>
                                                              <w:marRight w:val="0"/>
                                                              <w:marTop w:val="0"/>
                                                              <w:marBottom w:val="0"/>
                                                              <w:divBdr>
                                                                <w:top w:val="none" w:sz="0" w:space="0" w:color="auto"/>
                                                                <w:left w:val="none" w:sz="0" w:space="0" w:color="auto"/>
                                                                <w:bottom w:val="none" w:sz="0" w:space="0" w:color="auto"/>
                                                                <w:right w:val="none" w:sz="0" w:space="0" w:color="auto"/>
                                                              </w:divBdr>
                                                              <w:divsChild>
                                                                <w:div w:id="58674729">
                                                                  <w:marLeft w:val="0"/>
                                                                  <w:marRight w:val="0"/>
                                                                  <w:marTop w:val="0"/>
                                                                  <w:marBottom w:val="0"/>
                                                                  <w:divBdr>
                                                                    <w:top w:val="none" w:sz="0" w:space="0" w:color="auto"/>
                                                                    <w:left w:val="none" w:sz="0" w:space="0" w:color="auto"/>
                                                                    <w:bottom w:val="none" w:sz="0" w:space="0" w:color="auto"/>
                                                                    <w:right w:val="none" w:sz="0" w:space="0" w:color="auto"/>
                                                                  </w:divBdr>
                                                                  <w:divsChild>
                                                                    <w:div w:id="139536997">
                                                                      <w:marLeft w:val="0"/>
                                                                      <w:marRight w:val="0"/>
                                                                      <w:marTop w:val="0"/>
                                                                      <w:marBottom w:val="0"/>
                                                                      <w:divBdr>
                                                                        <w:top w:val="none" w:sz="0" w:space="0" w:color="auto"/>
                                                                        <w:left w:val="none" w:sz="0" w:space="0" w:color="auto"/>
                                                                        <w:bottom w:val="none" w:sz="0" w:space="0" w:color="auto"/>
                                                                        <w:right w:val="none" w:sz="0" w:space="0" w:color="auto"/>
                                                                      </w:divBdr>
                                                                      <w:divsChild>
                                                                        <w:div w:id="22174470">
                                                                          <w:marLeft w:val="0"/>
                                                                          <w:marRight w:val="0"/>
                                                                          <w:marTop w:val="0"/>
                                                                          <w:marBottom w:val="0"/>
                                                                          <w:divBdr>
                                                                            <w:top w:val="none" w:sz="0" w:space="0" w:color="auto"/>
                                                                            <w:left w:val="none" w:sz="0" w:space="0" w:color="auto"/>
                                                                            <w:bottom w:val="none" w:sz="0" w:space="0" w:color="auto"/>
                                                                            <w:right w:val="none" w:sz="0" w:space="0" w:color="auto"/>
                                                                          </w:divBdr>
                                                                          <w:divsChild>
                                                                            <w:div w:id="1464807594">
                                                                              <w:marLeft w:val="0"/>
                                                                              <w:marRight w:val="0"/>
                                                                              <w:marTop w:val="0"/>
                                                                              <w:marBottom w:val="0"/>
                                                                              <w:divBdr>
                                                                                <w:top w:val="none" w:sz="0" w:space="0" w:color="auto"/>
                                                                                <w:left w:val="none" w:sz="0" w:space="0" w:color="auto"/>
                                                                                <w:bottom w:val="none" w:sz="0" w:space="0" w:color="auto"/>
                                                                                <w:right w:val="none" w:sz="0" w:space="0" w:color="auto"/>
                                                                              </w:divBdr>
                                                                              <w:divsChild>
                                                                                <w:div w:id="78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nl/search?q=vumc+adres&amp;stick=H4sIAAAAAAAAAOPgE-LSz9U3MDIvTsmI15LNTrbSz8lPTizJzM-DM6wSU1KKUouLF7FylZXmJiskgngAfvHoIzoAAAA&amp;ludocid=402416806649449966&amp;sa=X&amp;ved=2ahUKEwjGmbupjL_lAhUFy6QKHTBRBLcQ6BMwFHoECAwQB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9117821F</Template>
  <TotalTime>0</TotalTime>
  <Pages>2</Pages>
  <Words>453</Words>
  <Characters>2492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Rijnland Zorggroep</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Hengeveld, Madelon</dc:creator>
  <cp:lastModifiedBy>Panis, C.J.G.</cp:lastModifiedBy>
  <cp:revision>2</cp:revision>
  <dcterms:created xsi:type="dcterms:W3CDTF">2019-10-31T10:17:00Z</dcterms:created>
  <dcterms:modified xsi:type="dcterms:W3CDTF">2019-10-31T10:17:00Z</dcterms:modified>
</cp:coreProperties>
</file>